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30" w:rsidRPr="00633632" w:rsidRDefault="00F74930" w:rsidP="00F74930">
      <w:pPr>
        <w:rPr>
          <w:rFonts w:asciiTheme="majorEastAsia" w:eastAsiaTheme="majorEastAsia" w:hAnsiTheme="majorEastAsia" w:cs="Batang"/>
          <w:b/>
          <w:sz w:val="22"/>
        </w:rPr>
      </w:pPr>
      <w:r w:rsidRPr="00633632">
        <w:rPr>
          <w:rFonts w:asciiTheme="majorEastAsia" w:eastAsiaTheme="majorEastAsia" w:hAnsiTheme="majorEastAsia" w:cs="Batang" w:hint="eastAsia"/>
          <w:b/>
          <w:sz w:val="22"/>
        </w:rPr>
        <w:t>第1課 神様であられるイエス様 2018.7.8</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lang w:eastAsia="ko-KR"/>
        </w:rPr>
        <w:t>◎賛美(</w:t>
      </w:r>
      <w:r w:rsidRPr="00633632">
        <w:rPr>
          <w:rFonts w:asciiTheme="majorEastAsia" w:eastAsiaTheme="majorEastAsia" w:hAnsiTheme="majorEastAsia" w:cs="Batang" w:hint="eastAsia"/>
          <w:sz w:val="22"/>
          <w:lang w:eastAsia="ko-KR"/>
        </w:rPr>
        <w:t>一同</w:t>
      </w:r>
      <w:r w:rsidRPr="00633632">
        <w:rPr>
          <w:rFonts w:asciiTheme="majorEastAsia" w:eastAsiaTheme="majorEastAsia" w:hAnsiTheme="majorEastAsia" w:hint="eastAsia"/>
          <w:sz w:val="22"/>
          <w:lang w:eastAsia="ko-KR"/>
        </w:rPr>
        <w:t>) : 韓日93</w:t>
      </w:r>
      <w:r w:rsidRPr="00633632">
        <w:rPr>
          <w:rFonts w:asciiTheme="majorEastAsia" w:eastAsiaTheme="majorEastAsia" w:hAnsiTheme="majorEastAsia" w:cs="Batang" w:hint="eastAsia"/>
          <w:sz w:val="22"/>
          <w:lang w:eastAsia="ko-KR"/>
        </w:rPr>
        <w:t>番</w:t>
      </w:r>
      <w:r w:rsidRPr="00633632">
        <w:rPr>
          <w:rFonts w:asciiTheme="majorEastAsia" w:eastAsiaTheme="majorEastAsia" w:hAnsiTheme="majorEastAsia" w:hint="eastAsia"/>
          <w:sz w:val="22"/>
          <w:lang w:eastAsia="ko-KR"/>
        </w:rPr>
        <w:t>(</w:t>
      </w:r>
      <w:r w:rsidRPr="00633632">
        <w:rPr>
          <w:rFonts w:asciiTheme="majorEastAsia" w:eastAsiaTheme="majorEastAsia" w:hAnsiTheme="majorEastAsia" w:cs="Batang" w:hint="eastAsia"/>
          <w:sz w:val="22"/>
          <w:lang w:eastAsia="ko-KR"/>
        </w:rPr>
        <w:t>聖歌608番</w:t>
      </w:r>
      <w:r w:rsidRPr="00633632">
        <w:rPr>
          <w:rFonts w:asciiTheme="majorEastAsia" w:eastAsiaTheme="majorEastAsia" w:hAnsiTheme="majorEastAsia" w:hint="eastAsia"/>
          <w:sz w:val="22"/>
          <w:lang w:eastAsia="ko-KR"/>
        </w:rPr>
        <w:t>)</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lang w:eastAsia="ko-KR"/>
        </w:rPr>
        <w:t>◎</w:t>
      </w:r>
      <w:r w:rsidRPr="00633632">
        <w:rPr>
          <w:rFonts w:asciiTheme="majorEastAsia" w:eastAsiaTheme="majorEastAsia" w:hAnsiTheme="majorEastAsia" w:hint="eastAsia"/>
          <w:sz w:val="22"/>
        </w:rPr>
        <w:t>信仰告白</w:t>
      </w:r>
      <w:r w:rsidRPr="00633632">
        <w:rPr>
          <w:rFonts w:asciiTheme="majorEastAsia" w:eastAsiaTheme="majorEastAsia" w:hAnsiTheme="majorEastAsia" w:hint="eastAsia"/>
          <w:sz w:val="22"/>
          <w:lang w:eastAsia="ko-KR"/>
        </w:rPr>
        <w:t>(</w:t>
      </w:r>
      <w:r w:rsidRPr="00633632">
        <w:rPr>
          <w:rFonts w:asciiTheme="majorEastAsia" w:eastAsiaTheme="majorEastAsia" w:hAnsiTheme="majorEastAsia" w:cs="Batang" w:hint="eastAsia"/>
          <w:sz w:val="22"/>
        </w:rPr>
        <w:t>一同</w:t>
      </w:r>
      <w:r w:rsidRPr="00633632">
        <w:rPr>
          <w:rFonts w:asciiTheme="majorEastAsia" w:eastAsiaTheme="majorEastAsia" w:hAnsiTheme="majorEastAsia" w:hint="eastAsia"/>
          <w:sz w:val="22"/>
          <w:lang w:eastAsia="ko-KR"/>
        </w:rPr>
        <w:t>) :</w:t>
      </w:r>
      <w:r w:rsidRPr="00633632">
        <w:rPr>
          <w:rFonts w:asciiTheme="majorEastAsia" w:eastAsiaTheme="majorEastAsia" w:hAnsiTheme="majorEastAsia" w:hint="eastAsia"/>
          <w:sz w:val="22"/>
        </w:rPr>
        <w:t>使徒信条</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◎御言葉朗読(</w:t>
      </w:r>
      <w:r w:rsidRPr="00633632">
        <w:rPr>
          <w:rFonts w:asciiTheme="majorEastAsia" w:eastAsiaTheme="majorEastAsia" w:hAnsiTheme="majorEastAsia" w:cs="Batang" w:hint="eastAsia"/>
          <w:sz w:val="22"/>
        </w:rPr>
        <w:t>一同</w:t>
      </w:r>
      <w:r w:rsidRPr="00633632">
        <w:rPr>
          <w:rFonts w:asciiTheme="majorEastAsia" w:eastAsiaTheme="majorEastAsia" w:hAnsiTheme="majorEastAsia" w:hint="eastAsia"/>
          <w:sz w:val="22"/>
        </w:rPr>
        <w:t>) :ヨハネの福音書1章1節</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◎本文朗読　◎主の祈り(一同) : 最後に</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◎今日のマナ</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キリスト教は2000年前にユダのベツレヘムで生まれてこの地で生きられたイエス様を、神様として信じ礼拝します。したがって‘イエス様はキリストであり、神の御子’であるという信仰は、決して妥協することの出来ないキリスト教信仰の根幹であります。今課では、イエス様の神性の意味とその証拠について見ていき、その意義について学んでいきます。　</w:t>
      </w:r>
    </w:p>
    <w:p w:rsidR="00F74930" w:rsidRPr="00633632" w:rsidRDefault="00F74930" w:rsidP="00F74930">
      <w:pPr>
        <w:rPr>
          <w:rFonts w:asciiTheme="majorEastAsia" w:eastAsiaTheme="majorEastAsia" w:hAnsiTheme="majorEastAsia" w:cs="Batang" w:hint="eastAsia"/>
          <w:b/>
          <w:sz w:val="22"/>
        </w:rPr>
      </w:pPr>
      <w:r w:rsidRPr="00633632">
        <w:rPr>
          <w:rFonts w:asciiTheme="majorEastAsia" w:eastAsiaTheme="majorEastAsia" w:hAnsiTheme="majorEastAsia" w:hint="eastAsia"/>
          <w:b/>
          <w:sz w:val="22"/>
        </w:rPr>
        <w:t xml:space="preserve">1. </w:t>
      </w:r>
      <w:r w:rsidRPr="00633632">
        <w:rPr>
          <w:rFonts w:asciiTheme="majorEastAsia" w:eastAsiaTheme="majorEastAsia" w:hAnsiTheme="majorEastAsia" w:cs="Batang" w:hint="eastAsia"/>
          <w:b/>
          <w:sz w:val="22"/>
        </w:rPr>
        <w:t>イエス様の神性の意味</w:t>
      </w:r>
    </w:p>
    <w:p w:rsidR="00F74930" w:rsidRPr="00633632" w:rsidRDefault="00F74930" w:rsidP="00F74930">
      <w:pPr>
        <w:rPr>
          <w:rFonts w:asciiTheme="majorEastAsia" w:eastAsiaTheme="majorEastAsia" w:hAnsiTheme="majorEastAsia" w:cs="ＭＳ 明朝" w:hint="eastAsia"/>
          <w:sz w:val="22"/>
        </w:rPr>
      </w:pPr>
      <w:r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イエス様の神性</w:t>
      </w:r>
      <w:r w:rsidRPr="00633632">
        <w:rPr>
          <w:rFonts w:asciiTheme="majorEastAsia" w:eastAsiaTheme="majorEastAsia" w:hAnsiTheme="majorEastAsia" w:cs="ＭＳ 明朝" w:hint="eastAsia"/>
          <w:sz w:val="22"/>
        </w:rPr>
        <w:t>’は、2000年の歴史の間、キリスト教が信じ守ってきた信仰です。ある人々は、この信仰を放棄せずに殉教の血を流し、またある人々はこの信仰を否認する異端から教会を守るために人生を捧げて戦いました。そして数多くの福音伝道者たちが、この偉大な信仰を国々に伝えました。キリスト教の歴史をキリスト教の歴史を支えてきた信仰であるイエス様の神性は次のような意味を内包しま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cs="Batang" w:hint="eastAsia"/>
          <w:sz w:val="22"/>
        </w:rPr>
        <w:t>一番目に、イエス様の神性は、イエス様は創造されていないお方であることを意味します。この世の万物は神様の創造物です。しかし、イエス様は創造されずに、創世の前から神様と共におられ、神様の創造の働きにも参加されました。ヨハネの福音書1章2～3節は</w:t>
      </w:r>
      <w:r w:rsidRPr="00633632">
        <w:rPr>
          <w:rFonts w:asciiTheme="majorEastAsia" w:eastAsiaTheme="majorEastAsia" w:hAnsiTheme="majorEastAsia" w:hint="eastAsia"/>
          <w:sz w:val="22"/>
        </w:rPr>
        <w:t xml:space="preserve"> “</w:t>
      </w:r>
      <w:r w:rsidRPr="00633632">
        <w:rPr>
          <w:rFonts w:asciiTheme="majorEastAsia" w:eastAsiaTheme="majorEastAsia" w:hAnsiTheme="majorEastAsia" w:cs="Batang" w:hint="eastAsia"/>
          <w:sz w:val="22"/>
        </w:rPr>
        <w:t>この方は、初めに神とともにおられた。すべてのものは、この方によって造られた。造られたもので、この方によらずにできたものは一つもない。</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cs="Batang" w:hint="eastAsia"/>
          <w:sz w:val="22"/>
        </w:rPr>
        <w:t>と語っています。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cs="Batang" w:hint="eastAsia"/>
          <w:sz w:val="22"/>
        </w:rPr>
        <w:t>二番目に、イエス様の神性はイエス様は神様と同じ本性を持たれるお方であることを意味します。</w:t>
      </w:r>
      <w:r w:rsidRPr="00633632">
        <w:rPr>
          <w:rFonts w:asciiTheme="majorEastAsia" w:eastAsiaTheme="majorEastAsia" w:hAnsiTheme="majorEastAsia" w:hint="eastAsia"/>
          <w:sz w:val="22"/>
        </w:rPr>
        <w:t>“</w:t>
      </w:r>
      <w:r w:rsidRPr="00633632">
        <w:rPr>
          <w:rFonts w:asciiTheme="majorEastAsia" w:eastAsiaTheme="majorEastAsia" w:hAnsiTheme="majorEastAsia" w:cs="Times New Roman" w:hint="eastAsia"/>
          <w:color w:val="000000"/>
          <w:sz w:val="22"/>
        </w:rPr>
        <w:t>キリストは、神の御姿であられる方なのに、</w:t>
      </w:r>
      <w:r w:rsidRPr="00633632">
        <w:rPr>
          <w:rFonts w:asciiTheme="majorEastAsia" w:eastAsiaTheme="majorEastAsia" w:hAnsiTheme="majorEastAsia" w:cs="ＭＳ 明朝" w:hint="eastAsia"/>
          <w:sz w:val="22"/>
        </w:rPr>
        <w:t>”というピリピ</w:t>
      </w:r>
      <w:r w:rsidRPr="00633632">
        <w:rPr>
          <w:rFonts w:asciiTheme="majorEastAsia" w:eastAsiaTheme="majorEastAsia" w:hAnsiTheme="majorEastAsia" w:hint="eastAsia"/>
          <w:sz w:val="22"/>
        </w:rPr>
        <w:t>2章6節の御言葉のように、イエス様は神様と本性を共有しておられます。したがって、イエス様は永遠であられ(へブル 1:11)、変わることがなく(へブル 13:8)、無所不在であられ(マタイ 18:20, 28:20)、全能であられ(黙示録 1:8)、全知なるお方です(ルカ 6:8、ヨハネ2:25)。しかしイエス様が人として来られた時には、このような神的本性を自ら制限なされました。</w:t>
      </w:r>
    </w:p>
    <w:p w:rsidR="00F74930" w:rsidRPr="00633632" w:rsidRDefault="00F74930" w:rsidP="00F74930">
      <w:pPr>
        <w:rPr>
          <w:rFonts w:asciiTheme="majorEastAsia" w:eastAsiaTheme="majorEastAsia" w:hAnsiTheme="majorEastAsia" w:cs="Batang" w:hint="eastAsia"/>
          <w:b/>
          <w:sz w:val="22"/>
        </w:rPr>
      </w:pPr>
      <w:r w:rsidRPr="00633632">
        <w:rPr>
          <w:rFonts w:asciiTheme="majorEastAsia" w:eastAsiaTheme="majorEastAsia" w:hAnsiTheme="majorEastAsia" w:hint="eastAsia"/>
          <w:b/>
          <w:sz w:val="22"/>
        </w:rPr>
        <w:t xml:space="preserve">2. </w:t>
      </w:r>
      <w:r w:rsidRPr="00633632">
        <w:rPr>
          <w:rFonts w:asciiTheme="majorEastAsia" w:eastAsiaTheme="majorEastAsia" w:hAnsiTheme="majorEastAsia" w:cs="Batang" w:hint="eastAsia"/>
          <w:b/>
          <w:sz w:val="22"/>
        </w:rPr>
        <w:t>イエス様の神性の証拠</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cs="Batang" w:hint="eastAsia"/>
          <w:sz w:val="22"/>
        </w:rPr>
        <w:t>一番目に、イエス様</w:t>
      </w:r>
      <w:r w:rsidR="004A75C9" w:rsidRPr="00633632">
        <w:rPr>
          <w:rFonts w:asciiTheme="majorEastAsia" w:eastAsiaTheme="majorEastAsia" w:hAnsiTheme="majorEastAsia" w:cs="Batang" w:hint="eastAsia"/>
          <w:sz w:val="22"/>
        </w:rPr>
        <w:t>の復活</w:t>
      </w:r>
      <w:r w:rsidRPr="00633632">
        <w:rPr>
          <w:rFonts w:asciiTheme="majorEastAsia" w:eastAsiaTheme="majorEastAsia" w:hAnsiTheme="majorEastAsia" w:cs="Batang" w:hint="eastAsia"/>
          <w:sz w:val="22"/>
        </w:rPr>
        <w:t>です。ローマ1章4節が</w:t>
      </w:r>
      <w:r w:rsidRPr="00633632">
        <w:rPr>
          <w:rFonts w:asciiTheme="majorEastAsia" w:eastAsiaTheme="majorEastAsia" w:hAnsiTheme="majorEastAsia" w:hint="eastAsia"/>
          <w:sz w:val="22"/>
        </w:rPr>
        <w:t>“</w:t>
      </w:r>
      <w:r w:rsidRPr="00633632">
        <w:rPr>
          <w:rFonts w:asciiTheme="majorEastAsia" w:eastAsiaTheme="majorEastAsia" w:hAnsiTheme="majorEastAsia" w:cs="Times New Roman" w:hint="eastAsia"/>
          <w:color w:val="000000"/>
          <w:sz w:val="22"/>
        </w:rPr>
        <w:t>きよい御霊によれば、死者の中からの復活により、大能によって公に神の御子として示された方、私たちの主イエス・キリストです。</w:t>
      </w:r>
      <w:r w:rsidRPr="00633632">
        <w:rPr>
          <w:rFonts w:asciiTheme="majorEastAsia" w:eastAsiaTheme="majorEastAsia" w:hAnsiTheme="majorEastAsia" w:cs="ＭＳ 明朝" w:hint="eastAsia"/>
          <w:sz w:val="22"/>
        </w:rPr>
        <w:t>”と語っているように、イエス様の復活は、イエス様が神様の御子であられるという事を証明する出来事です。イエス様は公の生涯の間、ご自身の復活を知っておられ、これを通して神様の御心が成されることも知っておられました</w:t>
      </w:r>
      <w:r w:rsidRPr="00633632">
        <w:rPr>
          <w:rFonts w:asciiTheme="majorEastAsia" w:eastAsiaTheme="majorEastAsia" w:hAnsiTheme="majorEastAsia" w:hint="eastAsia"/>
          <w:sz w:val="22"/>
        </w:rPr>
        <w:t>(マタイ 16:21、マルコ 8:31</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cs="Century" w:hint="eastAsia"/>
          <w:sz w:val="22"/>
        </w:rPr>
        <w:t>32、ルカ</w:t>
      </w:r>
      <w:r w:rsidRPr="00633632">
        <w:rPr>
          <w:rFonts w:asciiTheme="majorEastAsia" w:eastAsiaTheme="majorEastAsia" w:hAnsiTheme="majorEastAsia" w:hint="eastAsia"/>
          <w:sz w:val="22"/>
        </w:rPr>
        <w:t>9:22)。</w:t>
      </w:r>
    </w:p>
    <w:p w:rsidR="00F74930" w:rsidRPr="00633632" w:rsidRDefault="00F74930" w:rsidP="00F74930">
      <w:pPr>
        <w:rPr>
          <w:rFonts w:asciiTheme="majorEastAsia" w:eastAsiaTheme="majorEastAsia" w:hAnsiTheme="majorEastAsia" w:cs="Century" w:hint="eastAsia"/>
          <w:sz w:val="22"/>
        </w:rPr>
      </w:pPr>
      <w:r w:rsidRPr="00633632">
        <w:rPr>
          <w:rFonts w:asciiTheme="majorEastAsia" w:eastAsiaTheme="majorEastAsia" w:hAnsiTheme="majorEastAsia" w:hint="eastAsia"/>
          <w:sz w:val="22"/>
        </w:rPr>
        <w:t>二番目に、イエス様ご自身の宣言です。イエス様は公の生涯の間、何度もご自身の神性について語られました。特別にヨハネの福音書でイエス様はご自身を‘</w:t>
      </w:r>
      <w:r w:rsidRPr="00633632">
        <w:rPr>
          <w:rFonts w:asciiTheme="majorEastAsia" w:eastAsiaTheme="majorEastAsia" w:hAnsiTheme="majorEastAsia" w:cs="Batang" w:hint="eastAsia"/>
          <w:sz w:val="22"/>
        </w:rPr>
        <w:t>いのちのパン</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(6:35)、‘世の光</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(8:12)、‘羊の門</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(10:7)、‘良い牧者</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(10:11)、‘よみがえり、いのち</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(11:25)、‘</w:t>
      </w:r>
      <w:r w:rsidRPr="00633632">
        <w:rPr>
          <w:rFonts w:asciiTheme="majorEastAsia" w:eastAsiaTheme="majorEastAsia" w:hAnsiTheme="majorEastAsia" w:cs="Batang" w:hint="eastAsia"/>
          <w:sz w:val="22"/>
        </w:rPr>
        <w:t>道であり、真理であり、いのち</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(14:6)、‘</w:t>
      </w:r>
      <w:r w:rsidRPr="00633632">
        <w:rPr>
          <w:rFonts w:asciiTheme="majorEastAsia" w:eastAsiaTheme="majorEastAsia" w:hAnsiTheme="majorEastAsia" w:cs="Batang" w:hint="eastAsia"/>
          <w:sz w:val="22"/>
        </w:rPr>
        <w:t>まことのぶどうの木</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(15:1)と言われました。またイエス様は、終わりの時に再臨して選びの民を集める人の子であると言われました(マタイ 24:29</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cs="Century" w:hint="eastAsia"/>
          <w:sz w:val="22"/>
        </w:rPr>
        <w:t>31)。</w:t>
      </w:r>
    </w:p>
    <w:p w:rsidR="00F74930" w:rsidRPr="00633632" w:rsidRDefault="00F74930" w:rsidP="00F74930">
      <w:pPr>
        <w:rPr>
          <w:rFonts w:asciiTheme="majorEastAsia" w:eastAsiaTheme="majorEastAsia" w:hAnsiTheme="majorEastAsia" w:cs="Century" w:hint="eastAsia"/>
          <w:sz w:val="22"/>
        </w:rPr>
      </w:pPr>
      <w:r w:rsidRPr="00633632">
        <w:rPr>
          <w:rFonts w:asciiTheme="majorEastAsia" w:eastAsiaTheme="majorEastAsia" w:hAnsiTheme="majorEastAsia" w:cs="Century" w:hint="eastAsia"/>
          <w:sz w:val="22"/>
        </w:rPr>
        <w:t>三番目に、イエス様を通して神様を見ることが出来ます。ヨハネの福音書14章7節で“</w:t>
      </w:r>
      <w:r w:rsidRPr="00633632">
        <w:rPr>
          <w:rFonts w:asciiTheme="majorEastAsia" w:eastAsiaTheme="majorEastAsia" w:hAnsiTheme="majorEastAsia" w:cs="Times New Roman" w:hint="eastAsia"/>
          <w:color w:val="000000"/>
          <w:sz w:val="22"/>
        </w:rPr>
        <w:t xml:space="preserve">あなたがたは、もしわたしを知っていたなら、父をも知っていたはずです。しかし、今や、あなたがたは父を知っており、また、すでに父を見たのです。」 </w:t>
      </w:r>
      <w:r w:rsidRPr="00633632">
        <w:rPr>
          <w:rFonts w:asciiTheme="majorEastAsia" w:eastAsiaTheme="majorEastAsia" w:hAnsiTheme="majorEastAsia" w:cs="Century" w:hint="eastAsia"/>
          <w:sz w:val="22"/>
        </w:rPr>
        <w:t>”と語っておられるように、イエス様を知った者は神様を知ったのであり、イエス様を見た者は神様を見たのです。旧約聖書が神様を部分的に見せているとするならば、イエス様は神様を、完全にはっきりと見せて下さいます。よってイエス様を‘神様の自身啓示’とも言いま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cs="Batang" w:hint="eastAsia"/>
          <w:sz w:val="22"/>
        </w:rPr>
        <w:t>四番目に、イエス様は神様の御心を完全に成されました。</w:t>
      </w:r>
      <w:r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わたしが天から下って</w:t>
      </w:r>
      <w:r w:rsidRPr="00633632">
        <w:rPr>
          <w:rFonts w:asciiTheme="majorEastAsia" w:eastAsiaTheme="majorEastAsia" w:hAnsiTheme="majorEastAsia" w:cs="ＭＳ ゴシック" w:hint="eastAsia"/>
          <w:sz w:val="22"/>
        </w:rPr>
        <w:t>来</w:t>
      </w:r>
      <w:r w:rsidRPr="00633632">
        <w:rPr>
          <w:rFonts w:asciiTheme="majorEastAsia" w:eastAsiaTheme="majorEastAsia" w:hAnsiTheme="majorEastAsia" w:cs="Gulim" w:hint="eastAsia"/>
          <w:sz w:val="22"/>
        </w:rPr>
        <w:t>たのは、自分のこころ</w:t>
      </w:r>
      <w:r w:rsidRPr="00633632">
        <w:rPr>
          <w:rFonts w:asciiTheme="majorEastAsia" w:eastAsiaTheme="majorEastAsia" w:hAnsiTheme="majorEastAsia" w:cs="Gulim" w:hint="eastAsia"/>
          <w:sz w:val="22"/>
        </w:rPr>
        <w:lastRenderedPageBreak/>
        <w:t>を行なうためではなく、わたしを遣わした方のみこころを行なうためです。</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ヨハネ</w:t>
      </w:r>
      <w:r w:rsidRPr="00633632">
        <w:rPr>
          <w:rFonts w:asciiTheme="majorEastAsia" w:eastAsiaTheme="majorEastAsia" w:hAnsiTheme="majorEastAsia" w:hint="eastAsia"/>
          <w:sz w:val="22"/>
        </w:rPr>
        <w:t>6:38)と言われたイエス様の御言葉のように、イエス様は神様の御心を行うためにこの地に来られ、神様とともにおられました (</w:t>
      </w:r>
      <w:r w:rsidRPr="00633632">
        <w:rPr>
          <w:rFonts w:asciiTheme="majorEastAsia" w:eastAsiaTheme="majorEastAsia" w:hAnsiTheme="majorEastAsia" w:cs="Batang" w:hint="eastAsia"/>
          <w:sz w:val="22"/>
        </w:rPr>
        <w:t>ヨハネ</w:t>
      </w:r>
      <w:r w:rsidRPr="00633632">
        <w:rPr>
          <w:rFonts w:asciiTheme="majorEastAsia" w:eastAsiaTheme="majorEastAsia" w:hAnsiTheme="majorEastAsia" w:hint="eastAsia"/>
          <w:sz w:val="22"/>
        </w:rPr>
        <w:t>8:29)。</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イエス様は十字架の贖いという神様の御心を果たされましたが、これは旧約聖書に預言されていたことであり (</w:t>
      </w:r>
      <w:r w:rsidRPr="00633632">
        <w:rPr>
          <w:rFonts w:asciiTheme="majorEastAsia" w:eastAsiaTheme="majorEastAsia" w:hAnsiTheme="majorEastAsia" w:cs="Batang" w:hint="eastAsia"/>
          <w:sz w:val="22"/>
        </w:rPr>
        <w:t>イザヤ</w:t>
      </w:r>
      <w:r w:rsidRPr="00633632">
        <w:rPr>
          <w:rFonts w:asciiTheme="majorEastAsia" w:eastAsiaTheme="majorEastAsia" w:hAnsiTheme="majorEastAsia" w:hint="eastAsia"/>
          <w:sz w:val="22"/>
        </w:rPr>
        <w:t xml:space="preserve"> 53:4</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cs="Century" w:hint="eastAsia"/>
          <w:sz w:val="22"/>
        </w:rPr>
        <w:t>6)、ただ神様だけが成すことの出来る事でした。</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cs="Batang" w:hint="eastAsia"/>
          <w:sz w:val="22"/>
        </w:rPr>
        <w:t>五番目に、聖徒の体験です。キリスト教2000年の歴史の間、全世界のあらゆる所で、数多くの人々が聖霊様の働きの元でイエス様を神様の御子であり救い主であると信じてきました</w:t>
      </w:r>
      <w:r w:rsidRPr="00633632">
        <w:rPr>
          <w:rFonts w:asciiTheme="majorEastAsia" w:eastAsiaTheme="majorEastAsia" w:hAnsiTheme="majorEastAsia" w:hint="eastAsia"/>
          <w:sz w:val="22"/>
        </w:rPr>
        <w:t>(Ⅰコリント12:3)。聖霊様の働きを通して、イエス様を神様と信じるようになった聖徒たちの体験こそ、イエス様の神性についての強力な証であります。</w:t>
      </w:r>
      <w:r w:rsidRPr="00633632">
        <w:rPr>
          <w:rFonts w:asciiTheme="majorEastAsia" w:eastAsiaTheme="majorEastAsia" w:hAnsiTheme="majorEastAsia" w:cs="Batang" w:hint="eastAsia"/>
          <w:sz w:val="22"/>
        </w:rPr>
        <w:t>今も、</w:t>
      </w:r>
      <w:r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「あなたは、生ける神の御子キリストです。」</w:t>
      </w:r>
      <w:r w:rsidRPr="00633632">
        <w:rPr>
          <w:rFonts w:asciiTheme="majorEastAsia" w:eastAsiaTheme="majorEastAsia" w:hAnsiTheme="majorEastAsia" w:cs="ＭＳ 明朝" w:hint="eastAsia"/>
          <w:sz w:val="22"/>
        </w:rPr>
        <w:t>”</w:t>
      </w:r>
      <w:r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マタイ</w:t>
      </w:r>
      <w:r w:rsidRPr="00633632">
        <w:rPr>
          <w:rFonts w:asciiTheme="majorEastAsia" w:eastAsiaTheme="majorEastAsia" w:hAnsiTheme="majorEastAsia" w:hint="eastAsia"/>
          <w:sz w:val="22"/>
        </w:rPr>
        <w:t>16:16)と告白する聖徒は、イエス様の神性を証言しているのです。</w:t>
      </w:r>
    </w:p>
    <w:p w:rsidR="00F74930" w:rsidRPr="00633632" w:rsidRDefault="00F74930" w:rsidP="00F74930">
      <w:pPr>
        <w:rPr>
          <w:rFonts w:asciiTheme="majorEastAsia" w:eastAsiaTheme="majorEastAsia" w:hAnsiTheme="majorEastAsia" w:hint="eastAsia"/>
          <w:b/>
          <w:sz w:val="22"/>
        </w:rPr>
      </w:pPr>
      <w:r w:rsidRPr="00633632">
        <w:rPr>
          <w:rFonts w:asciiTheme="majorEastAsia" w:eastAsiaTheme="majorEastAsia" w:hAnsiTheme="majorEastAsia" w:hint="eastAsia"/>
          <w:b/>
          <w:sz w:val="22"/>
          <w:lang w:eastAsia="ko-KR"/>
        </w:rPr>
        <w:t xml:space="preserve">3. </w:t>
      </w:r>
      <w:r w:rsidRPr="00633632">
        <w:rPr>
          <w:rFonts w:asciiTheme="majorEastAsia" w:eastAsiaTheme="majorEastAsia" w:hAnsiTheme="majorEastAsia" w:cs="Batang" w:hint="eastAsia"/>
          <w:b/>
          <w:sz w:val="22"/>
        </w:rPr>
        <w:t>イエス様の神性が与える意義</w:t>
      </w:r>
    </w:p>
    <w:p w:rsidR="00F74930" w:rsidRPr="00633632" w:rsidRDefault="00F74930" w:rsidP="00F74930">
      <w:pPr>
        <w:rPr>
          <w:rFonts w:asciiTheme="majorEastAsia" w:eastAsiaTheme="majorEastAsia" w:hAnsiTheme="majorEastAsia" w:cs="Batang" w:hint="eastAsia"/>
          <w:sz w:val="22"/>
        </w:rPr>
      </w:pPr>
      <w:r w:rsidRPr="00633632">
        <w:rPr>
          <w:rFonts w:asciiTheme="majorEastAsia" w:eastAsiaTheme="majorEastAsia" w:hAnsiTheme="majorEastAsia" w:cs="Batang" w:hint="eastAsia"/>
          <w:sz w:val="22"/>
        </w:rPr>
        <w:t>イエス様の神性を認めなかった人々は、‘唯一なる’神様がどのようにして御父と御子に区別されて存在することが出来るのかという疑問を抱きました。そして彼らは、イエス様を、他の被造物よりは卓越しているが神様の創造された被造物の中の一つであり、神様と同じ本性を持っているのではないと主張しました。しかしこのような主張は、神的神秘であるイエス様の神性を、人間の不足な理性で理解しようとして生まれた誤った考えでありました。イエス</w:t>
      </w:r>
      <w:r w:rsidRPr="00633632">
        <w:rPr>
          <w:rFonts w:asciiTheme="majorEastAsia" w:eastAsiaTheme="majorEastAsia" w:hAnsiTheme="majorEastAsia" w:cs="Batang" w:hint="eastAsia"/>
          <w:sz w:val="22"/>
          <w:lang w:eastAsia="ko-KR"/>
        </w:rPr>
        <w:t>様</w:t>
      </w:r>
      <w:r w:rsidRPr="00633632">
        <w:rPr>
          <w:rFonts w:asciiTheme="majorEastAsia" w:eastAsiaTheme="majorEastAsia" w:hAnsiTheme="majorEastAsia" w:cs="Batang" w:hint="eastAsia"/>
          <w:sz w:val="22"/>
        </w:rPr>
        <w:t>は神様です。イエス様の神性が与える意義を私たちは二つの側面から見ることが出来ます。</w:t>
      </w:r>
    </w:p>
    <w:p w:rsidR="00DB381A" w:rsidRPr="00633632" w:rsidRDefault="00DB381A" w:rsidP="00DB381A">
      <w:pPr>
        <w:rPr>
          <w:rFonts w:asciiTheme="majorEastAsia" w:eastAsiaTheme="majorEastAsia" w:hAnsiTheme="majorEastAsia" w:hint="eastAsia"/>
          <w:sz w:val="22"/>
        </w:rPr>
      </w:pPr>
      <w:r w:rsidRPr="00633632">
        <w:rPr>
          <w:rFonts w:asciiTheme="majorEastAsia" w:eastAsiaTheme="majorEastAsia" w:hAnsiTheme="majorEastAsia" w:cs="Batang" w:hint="eastAsia"/>
          <w:sz w:val="22"/>
        </w:rPr>
        <w:t>一番目に、イエス様の神性によって私たちは救いを受けることが出来ます。救いは被造物が神様の義にあずかるものであり、これはただ神様だけが成すことが出来ます。罪の無い神様だけが人間の罪を贖い、神様のいのちを付与することが出来ます</w:t>
      </w:r>
      <w:r w:rsidR="00F74930"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Ⅱコリント</w:t>
      </w:r>
      <w:r w:rsidRPr="00633632">
        <w:rPr>
          <w:rFonts w:asciiTheme="majorEastAsia" w:eastAsiaTheme="majorEastAsia" w:hAnsiTheme="majorEastAsia" w:hint="eastAsia"/>
          <w:sz w:val="22"/>
        </w:rPr>
        <w:t>5:21)。そして創造主だけが、</w:t>
      </w:r>
      <w:r w:rsidR="004A75C9" w:rsidRPr="00633632">
        <w:rPr>
          <w:rFonts w:asciiTheme="majorEastAsia" w:eastAsiaTheme="majorEastAsia" w:hAnsiTheme="majorEastAsia" w:hint="eastAsia"/>
          <w:sz w:val="22"/>
        </w:rPr>
        <w:t>被造物を本来の創造の姿に回復させることが出来ます。もしも、イエス様が被造物だとするならば、このような救いの働きを成すことは出来なかったでしょう。しかし、イエス様は神様であられ、この全ての事を成されたのです。</w:t>
      </w:r>
    </w:p>
    <w:p w:rsidR="004A75C9" w:rsidRPr="00633632" w:rsidRDefault="004A75C9" w:rsidP="00F74930">
      <w:pPr>
        <w:rPr>
          <w:rFonts w:asciiTheme="majorEastAsia" w:eastAsiaTheme="majorEastAsia" w:hAnsiTheme="majorEastAsia" w:hint="eastAsia"/>
          <w:sz w:val="22"/>
        </w:rPr>
      </w:pPr>
      <w:r w:rsidRPr="00633632">
        <w:rPr>
          <w:rFonts w:asciiTheme="majorEastAsia" w:eastAsiaTheme="majorEastAsia" w:hAnsiTheme="majorEastAsia" w:cs="Batang" w:hint="eastAsia"/>
          <w:sz w:val="22"/>
          <w:lang w:eastAsia="ko-KR"/>
        </w:rPr>
        <w:t>二番目</w:t>
      </w:r>
      <w:r w:rsidRPr="00633632">
        <w:rPr>
          <w:rFonts w:asciiTheme="majorEastAsia" w:eastAsiaTheme="majorEastAsia" w:hAnsiTheme="majorEastAsia" w:cs="Batang" w:hint="eastAsia"/>
          <w:sz w:val="22"/>
        </w:rPr>
        <w:t>に</w:t>
      </w:r>
      <w:r w:rsidRPr="00633632">
        <w:rPr>
          <w:rFonts w:asciiTheme="majorEastAsia" w:eastAsiaTheme="majorEastAsia" w:hAnsiTheme="majorEastAsia" w:cs="Batang" w:hint="eastAsia"/>
          <w:sz w:val="22"/>
          <w:lang w:eastAsia="ko-KR"/>
        </w:rPr>
        <w:t>、</w:t>
      </w:r>
      <w:r w:rsidRPr="00633632">
        <w:rPr>
          <w:rFonts w:asciiTheme="majorEastAsia" w:eastAsiaTheme="majorEastAsia" w:hAnsiTheme="majorEastAsia" w:cs="Batang" w:hint="eastAsia"/>
          <w:sz w:val="22"/>
        </w:rPr>
        <w:t>イエス</w:t>
      </w:r>
      <w:r w:rsidRPr="00633632">
        <w:rPr>
          <w:rFonts w:asciiTheme="majorEastAsia" w:eastAsiaTheme="majorEastAsia" w:hAnsiTheme="majorEastAsia" w:cs="Batang" w:hint="eastAsia"/>
          <w:sz w:val="22"/>
          <w:lang w:eastAsia="ko-KR"/>
        </w:rPr>
        <w:t>様</w:t>
      </w:r>
      <w:r w:rsidRPr="00633632">
        <w:rPr>
          <w:rFonts w:asciiTheme="majorEastAsia" w:eastAsiaTheme="majorEastAsia" w:hAnsiTheme="majorEastAsia" w:cs="Batang" w:hint="eastAsia"/>
          <w:sz w:val="22"/>
        </w:rPr>
        <w:t>の</w:t>
      </w:r>
      <w:r w:rsidRPr="00633632">
        <w:rPr>
          <w:rFonts w:asciiTheme="majorEastAsia" w:eastAsiaTheme="majorEastAsia" w:hAnsiTheme="majorEastAsia" w:cs="Batang" w:hint="eastAsia"/>
          <w:sz w:val="22"/>
          <w:lang w:eastAsia="ko-KR"/>
        </w:rPr>
        <w:t>神性</w:t>
      </w:r>
      <w:r w:rsidRPr="00633632">
        <w:rPr>
          <w:rFonts w:asciiTheme="majorEastAsia" w:eastAsiaTheme="majorEastAsia" w:hAnsiTheme="majorEastAsia" w:cs="Batang" w:hint="eastAsia"/>
          <w:sz w:val="22"/>
        </w:rPr>
        <w:t>によって</w:t>
      </w:r>
      <w:r w:rsidRPr="00633632">
        <w:rPr>
          <w:rFonts w:asciiTheme="majorEastAsia" w:eastAsiaTheme="majorEastAsia" w:hAnsiTheme="majorEastAsia" w:cs="Batang" w:hint="eastAsia"/>
          <w:sz w:val="22"/>
          <w:lang w:eastAsia="ko-KR"/>
        </w:rPr>
        <w:t>私</w:t>
      </w:r>
      <w:r w:rsidRPr="00633632">
        <w:rPr>
          <w:rFonts w:asciiTheme="majorEastAsia" w:eastAsiaTheme="majorEastAsia" w:hAnsiTheme="majorEastAsia" w:cs="Batang" w:hint="eastAsia"/>
          <w:sz w:val="22"/>
        </w:rPr>
        <w:t>たちはイエス</w:t>
      </w:r>
      <w:r w:rsidRPr="00633632">
        <w:rPr>
          <w:rFonts w:asciiTheme="majorEastAsia" w:eastAsiaTheme="majorEastAsia" w:hAnsiTheme="majorEastAsia" w:cs="Batang" w:hint="eastAsia"/>
          <w:sz w:val="22"/>
          <w:lang w:eastAsia="ko-KR"/>
        </w:rPr>
        <w:t>様</w:t>
      </w:r>
      <w:r w:rsidRPr="00633632">
        <w:rPr>
          <w:rFonts w:asciiTheme="majorEastAsia" w:eastAsiaTheme="majorEastAsia" w:hAnsiTheme="majorEastAsia" w:cs="Batang" w:hint="eastAsia"/>
          <w:sz w:val="22"/>
        </w:rPr>
        <w:t>を</w:t>
      </w:r>
      <w:r w:rsidRPr="00633632">
        <w:rPr>
          <w:rFonts w:asciiTheme="majorEastAsia" w:eastAsiaTheme="majorEastAsia" w:hAnsiTheme="majorEastAsia" w:cs="Batang" w:hint="eastAsia"/>
          <w:sz w:val="22"/>
          <w:lang w:eastAsia="ko-KR"/>
        </w:rPr>
        <w:t>礼拝</w:t>
      </w:r>
      <w:r w:rsidRPr="00633632">
        <w:rPr>
          <w:rFonts w:asciiTheme="majorEastAsia" w:eastAsiaTheme="majorEastAsia" w:hAnsiTheme="majorEastAsia" w:cs="Batang" w:hint="eastAsia"/>
          <w:sz w:val="22"/>
        </w:rPr>
        <w:t>することが</w:t>
      </w:r>
      <w:r w:rsidRPr="00633632">
        <w:rPr>
          <w:rFonts w:asciiTheme="majorEastAsia" w:eastAsiaTheme="majorEastAsia" w:hAnsiTheme="majorEastAsia" w:cs="Batang" w:hint="eastAsia"/>
          <w:sz w:val="22"/>
          <w:lang w:eastAsia="ko-KR"/>
        </w:rPr>
        <w:t>出来</w:t>
      </w:r>
      <w:r w:rsidRPr="00633632">
        <w:rPr>
          <w:rFonts w:asciiTheme="majorEastAsia" w:eastAsiaTheme="majorEastAsia" w:hAnsiTheme="majorEastAsia" w:cs="Batang" w:hint="eastAsia"/>
          <w:sz w:val="22"/>
        </w:rPr>
        <w:t>ます。クリスチャンは、イエス様を賛美し、主と告白します</w:t>
      </w:r>
      <w:r w:rsidRPr="00633632">
        <w:rPr>
          <w:rFonts w:asciiTheme="majorEastAsia" w:eastAsiaTheme="majorEastAsia" w:hAnsiTheme="majorEastAsia" w:hint="eastAsia"/>
          <w:sz w:val="22"/>
        </w:rPr>
        <w:t xml:space="preserve"> </w:t>
      </w:r>
      <w:r w:rsidR="00F74930" w:rsidRPr="00633632">
        <w:rPr>
          <w:rFonts w:asciiTheme="majorEastAsia" w:eastAsiaTheme="majorEastAsia" w:hAnsiTheme="majorEastAsia" w:hint="eastAsia"/>
          <w:sz w:val="22"/>
        </w:rPr>
        <w:t>(</w:t>
      </w:r>
      <w:r w:rsidRPr="00633632">
        <w:rPr>
          <w:rFonts w:asciiTheme="majorEastAsia" w:eastAsiaTheme="majorEastAsia" w:hAnsiTheme="majorEastAsia" w:cs="Batang" w:hint="eastAsia"/>
          <w:sz w:val="22"/>
        </w:rPr>
        <w:t>Ⅰコリント</w:t>
      </w:r>
      <w:r w:rsidRPr="00633632">
        <w:rPr>
          <w:rFonts w:asciiTheme="majorEastAsia" w:eastAsiaTheme="majorEastAsia" w:hAnsiTheme="majorEastAsia" w:hint="eastAsia"/>
          <w:sz w:val="22"/>
        </w:rPr>
        <w:t>1:2)。すなわち、イエス様は私たちの礼拝の対象です。</w:t>
      </w:r>
      <w:r w:rsidRPr="00633632">
        <w:rPr>
          <w:rFonts w:asciiTheme="majorEastAsia" w:eastAsiaTheme="majorEastAsia" w:hAnsiTheme="majorEastAsia" w:hint="eastAsia"/>
          <w:sz w:val="22"/>
          <w:lang w:eastAsia="ko-KR"/>
        </w:rPr>
        <w:t>被造物</w:t>
      </w:r>
      <w:r w:rsidRPr="00633632">
        <w:rPr>
          <w:rFonts w:asciiTheme="majorEastAsia" w:eastAsiaTheme="majorEastAsia" w:hAnsiTheme="majorEastAsia" w:hint="eastAsia"/>
          <w:sz w:val="22"/>
        </w:rPr>
        <w:t>が礼拝する対象は神様お一方だけであり、神様以外の存在を礼拝する行為は偶像崇拝です。もしもイエス様が被造物ならば、イエス様に捧げる礼拝は偶像崇拝になります。しかしイエス様は神様であられ、私たちの礼拝を受けられるべきお方なので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lang w:eastAsia="ko-KR"/>
        </w:rPr>
        <w:t>◎</w:t>
      </w:r>
      <w:r w:rsidR="004A75C9" w:rsidRPr="00633632">
        <w:rPr>
          <w:rFonts w:asciiTheme="majorEastAsia" w:eastAsiaTheme="majorEastAsia" w:hAnsiTheme="majorEastAsia" w:hint="eastAsia"/>
          <w:sz w:val="22"/>
        </w:rPr>
        <w:t>マナの要約</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b/>
          <w:sz w:val="22"/>
          <w:lang w:eastAsia="ko-KR"/>
        </w:rPr>
        <w:t>&lt;</w:t>
      </w:r>
      <w:r w:rsidR="004A75C9" w:rsidRPr="00633632">
        <w:rPr>
          <w:rFonts w:asciiTheme="majorEastAsia" w:eastAsiaTheme="majorEastAsia" w:hAnsiTheme="majorEastAsia" w:cs="Batang" w:hint="eastAsia"/>
          <w:b/>
          <w:sz w:val="22"/>
        </w:rPr>
        <w:t>イエス</w:t>
      </w:r>
      <w:r w:rsidR="004A75C9" w:rsidRPr="00633632">
        <w:rPr>
          <w:rFonts w:asciiTheme="majorEastAsia" w:eastAsiaTheme="majorEastAsia" w:hAnsiTheme="majorEastAsia" w:cs="Batang" w:hint="eastAsia"/>
          <w:b/>
          <w:sz w:val="22"/>
          <w:lang w:eastAsia="ko-KR"/>
        </w:rPr>
        <w:t>様</w:t>
      </w:r>
      <w:r w:rsidR="004A75C9" w:rsidRPr="00633632">
        <w:rPr>
          <w:rFonts w:asciiTheme="majorEastAsia" w:eastAsiaTheme="majorEastAsia" w:hAnsiTheme="majorEastAsia" w:cs="Batang" w:hint="eastAsia"/>
          <w:b/>
          <w:sz w:val="22"/>
        </w:rPr>
        <w:t>の</w:t>
      </w:r>
      <w:r w:rsidR="004A75C9" w:rsidRPr="00633632">
        <w:rPr>
          <w:rFonts w:asciiTheme="majorEastAsia" w:eastAsiaTheme="majorEastAsia" w:hAnsiTheme="majorEastAsia" w:cs="Batang" w:hint="eastAsia"/>
          <w:b/>
          <w:sz w:val="22"/>
          <w:lang w:eastAsia="ko-KR"/>
        </w:rPr>
        <w:t>神性</w:t>
      </w:r>
      <w:r w:rsidR="004A75C9" w:rsidRPr="00633632">
        <w:rPr>
          <w:rFonts w:asciiTheme="majorEastAsia" w:eastAsiaTheme="majorEastAsia" w:hAnsiTheme="majorEastAsia" w:cs="Batang" w:hint="eastAsia"/>
          <w:b/>
          <w:sz w:val="22"/>
        </w:rPr>
        <w:t>の</w:t>
      </w:r>
      <w:r w:rsidR="004A75C9" w:rsidRPr="00633632">
        <w:rPr>
          <w:rFonts w:asciiTheme="majorEastAsia" w:eastAsiaTheme="majorEastAsia" w:hAnsiTheme="majorEastAsia" w:cs="Batang" w:hint="eastAsia"/>
          <w:b/>
          <w:sz w:val="22"/>
          <w:lang w:eastAsia="ko-KR"/>
        </w:rPr>
        <w:t>意味</w:t>
      </w:r>
      <w:r w:rsidRPr="00633632">
        <w:rPr>
          <w:rFonts w:asciiTheme="majorEastAsia" w:eastAsiaTheme="majorEastAsia" w:hAnsiTheme="majorEastAsia" w:hint="eastAsia"/>
          <w:b/>
          <w:sz w:val="22"/>
          <w:lang w:eastAsia="ko-KR"/>
        </w:rPr>
        <w:t>&gt;1</w:t>
      </w:r>
      <w:r w:rsidRPr="00633632">
        <w:rPr>
          <w:rFonts w:asciiTheme="majorEastAsia" w:eastAsiaTheme="majorEastAsia" w:hAnsiTheme="majorEastAsia" w:hint="eastAsia"/>
          <w:sz w:val="22"/>
          <w:lang w:eastAsia="ko-KR"/>
        </w:rPr>
        <w:t xml:space="preserve">. </w:t>
      </w:r>
      <w:r w:rsidR="004A75C9" w:rsidRPr="00633632">
        <w:rPr>
          <w:rFonts w:asciiTheme="majorEastAsia" w:eastAsiaTheme="majorEastAsia" w:hAnsiTheme="majorEastAsia" w:cs="Batang" w:hint="eastAsia"/>
          <w:sz w:val="22"/>
        </w:rPr>
        <w:t>イエス様の神性はキリスト教の確信真理です。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2. </w:t>
      </w:r>
      <w:r w:rsidR="004A75C9" w:rsidRPr="00633632">
        <w:rPr>
          <w:rFonts w:asciiTheme="majorEastAsia" w:eastAsiaTheme="majorEastAsia" w:hAnsiTheme="majorEastAsia" w:cs="Batang" w:hint="eastAsia"/>
          <w:sz w:val="22"/>
        </w:rPr>
        <w:t>イエス様は創造されたお方ではありません。</w:t>
      </w:r>
      <w:r w:rsidRPr="00633632">
        <w:rPr>
          <w:rFonts w:asciiTheme="majorEastAsia" w:eastAsiaTheme="majorEastAsia" w:hAnsiTheme="majorEastAsia" w:hint="eastAsia"/>
          <w:sz w:val="22"/>
        </w:rPr>
        <w:t xml:space="preserve">3. </w:t>
      </w:r>
      <w:r w:rsidR="004A75C9" w:rsidRPr="00633632">
        <w:rPr>
          <w:rFonts w:asciiTheme="majorEastAsia" w:eastAsiaTheme="majorEastAsia" w:hAnsiTheme="majorEastAsia" w:cs="Batang" w:hint="eastAsia"/>
          <w:sz w:val="22"/>
        </w:rPr>
        <w:t>イエス様は神様と同じ本性を持っておられます。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b/>
          <w:sz w:val="22"/>
        </w:rPr>
        <w:t>&lt;</w:t>
      </w:r>
      <w:r w:rsidR="004A75C9" w:rsidRPr="00633632">
        <w:rPr>
          <w:rFonts w:asciiTheme="majorEastAsia" w:eastAsiaTheme="majorEastAsia" w:hAnsiTheme="majorEastAsia" w:cs="Batang" w:hint="eastAsia"/>
          <w:b/>
          <w:sz w:val="22"/>
        </w:rPr>
        <w:t>イエス様の神性の証拠</w:t>
      </w:r>
      <w:r w:rsidRPr="00633632">
        <w:rPr>
          <w:rFonts w:asciiTheme="majorEastAsia" w:eastAsiaTheme="majorEastAsia" w:hAnsiTheme="majorEastAsia" w:hint="eastAsia"/>
          <w:b/>
          <w:sz w:val="22"/>
        </w:rPr>
        <w:t>&gt;</w:t>
      </w:r>
      <w:r w:rsidRPr="00633632">
        <w:rPr>
          <w:rFonts w:asciiTheme="majorEastAsia" w:eastAsiaTheme="majorEastAsia" w:hAnsiTheme="majorEastAsia" w:hint="eastAsia"/>
          <w:sz w:val="22"/>
        </w:rPr>
        <w:t xml:space="preserve">1. </w:t>
      </w:r>
      <w:r w:rsidR="004A75C9" w:rsidRPr="00633632">
        <w:rPr>
          <w:rFonts w:asciiTheme="majorEastAsia" w:eastAsiaTheme="majorEastAsia" w:hAnsiTheme="majorEastAsia" w:cs="Batang" w:hint="eastAsia"/>
          <w:sz w:val="22"/>
        </w:rPr>
        <w:t>イエス様の復活です。</w:t>
      </w:r>
      <w:r w:rsidRPr="00633632">
        <w:rPr>
          <w:rFonts w:asciiTheme="majorEastAsia" w:eastAsiaTheme="majorEastAsia" w:hAnsiTheme="majorEastAsia" w:hint="eastAsia"/>
          <w:sz w:val="22"/>
          <w:lang w:eastAsia="ko-KR"/>
        </w:rPr>
        <w:t xml:space="preserve">2. </w:t>
      </w:r>
      <w:r w:rsidR="004A75C9" w:rsidRPr="00633632">
        <w:rPr>
          <w:rFonts w:asciiTheme="majorEastAsia" w:eastAsiaTheme="majorEastAsia" w:hAnsiTheme="majorEastAsia" w:cs="Batang" w:hint="eastAsia"/>
          <w:sz w:val="22"/>
        </w:rPr>
        <w:t>イエス様ご自身の宣言です。</w:t>
      </w:r>
      <w:r w:rsidRPr="00633632">
        <w:rPr>
          <w:rFonts w:asciiTheme="majorEastAsia" w:eastAsiaTheme="majorEastAsia" w:hAnsiTheme="majorEastAsia" w:hint="eastAsia"/>
          <w:sz w:val="22"/>
        </w:rPr>
        <w:t xml:space="preserve">3. </w:t>
      </w:r>
      <w:r w:rsidR="004A75C9" w:rsidRPr="00633632">
        <w:rPr>
          <w:rFonts w:asciiTheme="majorEastAsia" w:eastAsiaTheme="majorEastAsia" w:hAnsiTheme="majorEastAsia" w:hint="eastAsia"/>
          <w:sz w:val="22"/>
        </w:rPr>
        <w:t>イエス様を通して神様を見ることが出来ます。</w:t>
      </w:r>
      <w:r w:rsidRPr="00633632">
        <w:rPr>
          <w:rFonts w:asciiTheme="majorEastAsia" w:eastAsiaTheme="majorEastAsia" w:hAnsiTheme="majorEastAsia" w:hint="eastAsia"/>
          <w:sz w:val="22"/>
          <w:lang w:eastAsia="ko-KR"/>
        </w:rPr>
        <w:t xml:space="preserve">4. </w:t>
      </w:r>
      <w:r w:rsidR="004A75C9" w:rsidRPr="00633632">
        <w:rPr>
          <w:rFonts w:asciiTheme="majorEastAsia" w:eastAsiaTheme="majorEastAsia" w:hAnsiTheme="majorEastAsia" w:hint="eastAsia"/>
          <w:sz w:val="22"/>
        </w:rPr>
        <w:t>イエス様は神様の御心を完全に成されました。</w:t>
      </w:r>
      <w:r w:rsidRPr="00633632">
        <w:rPr>
          <w:rFonts w:asciiTheme="majorEastAsia" w:eastAsiaTheme="majorEastAsia" w:hAnsiTheme="majorEastAsia" w:hint="eastAsia"/>
          <w:sz w:val="22"/>
        </w:rPr>
        <w:t xml:space="preserve">5. </w:t>
      </w:r>
      <w:r w:rsidR="004A75C9" w:rsidRPr="00633632">
        <w:rPr>
          <w:rFonts w:asciiTheme="majorEastAsia" w:eastAsiaTheme="majorEastAsia" w:hAnsiTheme="majorEastAsia" w:cs="Batang" w:hint="eastAsia"/>
          <w:sz w:val="22"/>
        </w:rPr>
        <w:t>聖徒の体験です。</w:t>
      </w:r>
    </w:p>
    <w:p w:rsidR="00F74930" w:rsidRPr="00633632" w:rsidRDefault="00F74930" w:rsidP="00F74930">
      <w:pPr>
        <w:rPr>
          <w:rFonts w:asciiTheme="majorEastAsia" w:eastAsiaTheme="majorEastAsia" w:hAnsiTheme="majorEastAsia" w:hint="eastAsia"/>
          <w:b/>
          <w:sz w:val="22"/>
        </w:rPr>
      </w:pPr>
      <w:r w:rsidRPr="00633632">
        <w:rPr>
          <w:rFonts w:asciiTheme="majorEastAsia" w:eastAsiaTheme="majorEastAsia" w:hAnsiTheme="majorEastAsia" w:hint="eastAsia"/>
          <w:b/>
          <w:sz w:val="22"/>
        </w:rPr>
        <w:t>&lt;</w:t>
      </w:r>
      <w:r w:rsidR="00485CB2" w:rsidRPr="00633632">
        <w:rPr>
          <w:rFonts w:asciiTheme="majorEastAsia" w:eastAsiaTheme="majorEastAsia" w:hAnsiTheme="majorEastAsia" w:cs="Batang" w:hint="eastAsia"/>
          <w:b/>
          <w:sz w:val="22"/>
        </w:rPr>
        <w:t>イエス様の神性が与える意義</w:t>
      </w:r>
      <w:r w:rsidRPr="00633632">
        <w:rPr>
          <w:rFonts w:asciiTheme="majorEastAsia" w:eastAsiaTheme="majorEastAsia" w:hAnsiTheme="majorEastAsia" w:hint="eastAsia"/>
          <w:b/>
          <w:sz w:val="22"/>
        </w:rPr>
        <w:t>&gt;</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1. </w:t>
      </w:r>
      <w:r w:rsidR="00485CB2" w:rsidRPr="00633632">
        <w:rPr>
          <w:rFonts w:asciiTheme="majorEastAsia" w:eastAsiaTheme="majorEastAsia" w:hAnsiTheme="majorEastAsia" w:hint="eastAsia"/>
          <w:sz w:val="22"/>
        </w:rPr>
        <w:t>イエス様の神性によって私たちは救いを得ることが出来ます。</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2. </w:t>
      </w:r>
      <w:r w:rsidR="00485CB2" w:rsidRPr="00633632">
        <w:rPr>
          <w:rFonts w:asciiTheme="majorEastAsia" w:eastAsiaTheme="majorEastAsia" w:hAnsiTheme="majorEastAsia" w:hint="eastAsia"/>
          <w:sz w:val="22"/>
        </w:rPr>
        <w:t>イエス様の神性によって私たちはイエス様を礼拝することが出来ます。</w:t>
      </w:r>
      <w:r w:rsidRPr="00633632">
        <w:rPr>
          <w:rFonts w:asciiTheme="majorEastAsia" w:eastAsiaTheme="majorEastAsia" w:hAnsiTheme="majorEastAsia" w:hint="eastAsia"/>
          <w:sz w:val="22"/>
        </w:rPr>
        <w:t xml:space="preserve"> </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 </w:t>
      </w:r>
      <w:r w:rsidR="00485CB2" w:rsidRPr="00633632">
        <w:rPr>
          <w:rFonts w:asciiTheme="majorEastAsia" w:eastAsiaTheme="majorEastAsia" w:hAnsiTheme="majorEastAsia" w:cs="Batang" w:hint="eastAsia"/>
          <w:sz w:val="22"/>
        </w:rPr>
        <w:t>日々のマナ</w:t>
      </w:r>
    </w:p>
    <w:p w:rsidR="00633632" w:rsidRPr="00633632" w:rsidRDefault="00F74930" w:rsidP="00F74930">
      <w:pPr>
        <w:rPr>
          <w:rFonts w:asciiTheme="majorEastAsia" w:eastAsiaTheme="majorEastAsia" w:hAnsiTheme="majorEastAsia" w:cs="Batang" w:hint="eastAsia"/>
          <w:sz w:val="22"/>
        </w:rPr>
      </w:pPr>
      <w:r w:rsidRPr="00633632">
        <w:rPr>
          <w:rFonts w:asciiTheme="majorEastAsia" w:eastAsiaTheme="majorEastAsia" w:hAnsiTheme="majorEastAsia" w:hint="eastAsia"/>
          <w:sz w:val="22"/>
        </w:rPr>
        <w:t>&lt;</w:t>
      </w:r>
      <w:r w:rsidR="00485CB2" w:rsidRPr="00633632">
        <w:rPr>
          <w:rFonts w:asciiTheme="majorEastAsia" w:eastAsiaTheme="majorEastAsia" w:hAnsiTheme="majorEastAsia" w:cs="Batang" w:hint="eastAsia"/>
          <w:sz w:val="22"/>
        </w:rPr>
        <w:t>隣の人に挨拶</w:t>
      </w:r>
      <w:r w:rsidRPr="00633632">
        <w:rPr>
          <w:rFonts w:asciiTheme="majorEastAsia" w:eastAsiaTheme="majorEastAsia" w:hAnsiTheme="majorEastAsia" w:hint="eastAsia"/>
          <w:sz w:val="22"/>
        </w:rPr>
        <w:t xml:space="preserve">&gt;1. </w:t>
      </w:r>
      <w:r w:rsidR="00485CB2" w:rsidRPr="00633632">
        <w:rPr>
          <w:rFonts w:asciiTheme="majorEastAsia" w:eastAsiaTheme="majorEastAsia" w:hAnsiTheme="majorEastAsia" w:cs="Batang" w:hint="eastAsia"/>
          <w:sz w:val="22"/>
        </w:rPr>
        <w:t>イエス様は神様です。</w:t>
      </w:r>
      <w:r w:rsidRPr="00633632">
        <w:rPr>
          <w:rFonts w:asciiTheme="majorEastAsia" w:eastAsiaTheme="majorEastAsia" w:hAnsiTheme="majorEastAsia" w:hint="eastAsia"/>
          <w:sz w:val="22"/>
        </w:rPr>
        <w:t xml:space="preserve">2. </w:t>
      </w:r>
      <w:r w:rsidR="00485CB2" w:rsidRPr="00633632">
        <w:rPr>
          <w:rFonts w:asciiTheme="majorEastAsia" w:eastAsiaTheme="majorEastAsia" w:hAnsiTheme="majorEastAsia" w:cs="Batang" w:hint="eastAsia"/>
          <w:sz w:val="22"/>
        </w:rPr>
        <w:t>イエス様は私たちを救われました。</w:t>
      </w:r>
    </w:p>
    <w:p w:rsidR="00F74930" w:rsidRPr="00633632" w:rsidRDefault="00F74930" w:rsidP="00F74930">
      <w:pPr>
        <w:rPr>
          <w:rFonts w:asciiTheme="majorEastAsia" w:eastAsiaTheme="majorEastAsia" w:hAnsiTheme="majorEastAsia" w:hint="eastAsia"/>
          <w:sz w:val="22"/>
        </w:rPr>
      </w:pPr>
      <w:r w:rsidRPr="00633632">
        <w:rPr>
          <w:rFonts w:asciiTheme="majorEastAsia" w:eastAsiaTheme="majorEastAsia" w:hAnsiTheme="majorEastAsia" w:hint="eastAsia"/>
          <w:sz w:val="22"/>
        </w:rPr>
        <w:t xml:space="preserve">3. </w:t>
      </w:r>
      <w:r w:rsidR="00485CB2" w:rsidRPr="00633632">
        <w:rPr>
          <w:rFonts w:asciiTheme="majorEastAsia" w:eastAsiaTheme="majorEastAsia" w:hAnsiTheme="majorEastAsia" w:cs="Batang" w:hint="eastAsia"/>
          <w:sz w:val="22"/>
        </w:rPr>
        <w:t>イエス様は礼拝を受けられるべきお方です。</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lang w:eastAsia="ko-KR"/>
        </w:rPr>
        <w:t>&lt;</w:t>
      </w:r>
      <w:r w:rsidR="00485CB2" w:rsidRPr="00633632">
        <w:rPr>
          <w:rFonts w:asciiTheme="majorEastAsia" w:eastAsiaTheme="majorEastAsia" w:hAnsiTheme="majorEastAsia" w:cs="Batang" w:hint="eastAsia"/>
          <w:sz w:val="22"/>
          <w:lang w:eastAsia="ko-KR"/>
        </w:rPr>
        <w:t>祈</w:t>
      </w:r>
      <w:r w:rsidR="00485CB2" w:rsidRPr="00633632">
        <w:rPr>
          <w:rFonts w:asciiTheme="majorEastAsia" w:eastAsiaTheme="majorEastAsia" w:hAnsiTheme="majorEastAsia" w:cs="Batang" w:hint="eastAsia"/>
          <w:sz w:val="22"/>
        </w:rPr>
        <w:t>り</w:t>
      </w:r>
      <w:r w:rsidRPr="00633632">
        <w:rPr>
          <w:rFonts w:asciiTheme="majorEastAsia" w:eastAsiaTheme="majorEastAsia" w:hAnsiTheme="majorEastAsia" w:hint="eastAsia"/>
          <w:sz w:val="22"/>
          <w:lang w:eastAsia="ko-KR"/>
        </w:rPr>
        <w:t xml:space="preserve">&gt;1. </w:t>
      </w:r>
      <w:r w:rsidR="00633632" w:rsidRPr="00633632">
        <w:rPr>
          <w:rFonts w:asciiTheme="majorEastAsia" w:eastAsiaTheme="majorEastAsia" w:hAnsiTheme="majorEastAsia" w:cs="Batang" w:hint="eastAsia"/>
          <w:sz w:val="22"/>
        </w:rPr>
        <w:t>イエス様の与えられた恵みを体験できるように祈りましょう。</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rPr>
        <w:t xml:space="preserve">2. </w:t>
      </w:r>
      <w:r w:rsidR="00633632" w:rsidRPr="00633632">
        <w:rPr>
          <w:rFonts w:asciiTheme="majorEastAsia" w:eastAsiaTheme="majorEastAsia" w:hAnsiTheme="majorEastAsia" w:hint="eastAsia"/>
          <w:sz w:val="22"/>
        </w:rPr>
        <w:t>御言葉を通してイエス様をより深く知るように祈りましょう。</w:t>
      </w:r>
    </w:p>
    <w:p w:rsidR="00F74930" w:rsidRPr="00633632" w:rsidRDefault="00F74930" w:rsidP="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lang w:eastAsia="ko-KR"/>
        </w:rPr>
        <w:t xml:space="preserve">3. </w:t>
      </w:r>
      <w:r w:rsidR="00633632" w:rsidRPr="00633632">
        <w:rPr>
          <w:rFonts w:asciiTheme="majorEastAsia" w:eastAsiaTheme="majorEastAsia" w:hAnsiTheme="majorEastAsia" w:cs="Batang" w:hint="eastAsia"/>
          <w:sz w:val="22"/>
        </w:rPr>
        <w:t>イエス様に向かう愛が日ごとにより深くなるように祈りましょう。</w:t>
      </w:r>
    </w:p>
    <w:p w:rsidR="0065269D" w:rsidRPr="00633632" w:rsidRDefault="00F74930">
      <w:pPr>
        <w:rPr>
          <w:rFonts w:asciiTheme="majorEastAsia" w:eastAsiaTheme="majorEastAsia" w:hAnsiTheme="majorEastAsia" w:hint="eastAsia"/>
          <w:sz w:val="22"/>
          <w:lang w:eastAsia="ko-KR"/>
        </w:rPr>
      </w:pPr>
      <w:r w:rsidRPr="00633632">
        <w:rPr>
          <w:rFonts w:asciiTheme="majorEastAsia" w:eastAsiaTheme="majorEastAsia" w:hAnsiTheme="majorEastAsia" w:hint="eastAsia"/>
          <w:sz w:val="22"/>
        </w:rPr>
        <w:t>&lt;</w:t>
      </w:r>
      <w:r w:rsidR="00633632" w:rsidRPr="00633632">
        <w:rPr>
          <w:rFonts w:asciiTheme="majorEastAsia" w:eastAsiaTheme="majorEastAsia" w:hAnsiTheme="majorEastAsia" w:cs="Batang" w:hint="eastAsia"/>
          <w:sz w:val="22"/>
        </w:rPr>
        <w:t>とりなしの祈り</w:t>
      </w:r>
      <w:r w:rsidRPr="00633632">
        <w:rPr>
          <w:rFonts w:asciiTheme="majorEastAsia" w:eastAsiaTheme="majorEastAsia" w:hAnsiTheme="majorEastAsia" w:hint="eastAsia"/>
          <w:sz w:val="22"/>
        </w:rPr>
        <w:t>&gt;</w:t>
      </w:r>
      <w:r w:rsidR="00633632" w:rsidRPr="00633632">
        <w:rPr>
          <w:rFonts w:asciiTheme="majorEastAsia" w:eastAsiaTheme="majorEastAsia" w:hAnsiTheme="majorEastAsia" w:hint="eastAsia"/>
          <w:sz w:val="22"/>
        </w:rPr>
        <w:t>隣の人と祈りの課題を分かち合い共に祈りましょう。</w:t>
      </w:r>
    </w:p>
    <w:sectPr w:rsidR="0065269D" w:rsidRPr="00633632" w:rsidSect="00F7493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930"/>
    <w:rsid w:val="002E29C0"/>
    <w:rsid w:val="00485CB2"/>
    <w:rsid w:val="004A75C9"/>
    <w:rsid w:val="00574030"/>
    <w:rsid w:val="00633632"/>
    <w:rsid w:val="0065269D"/>
    <w:rsid w:val="006866E7"/>
    <w:rsid w:val="008049C7"/>
    <w:rsid w:val="00B1215A"/>
    <w:rsid w:val="00DB381A"/>
    <w:rsid w:val="00DD09D2"/>
    <w:rsid w:val="00EC1D1F"/>
    <w:rsid w:val="00F749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2018-07-07T08:17:00Z</dcterms:created>
  <dcterms:modified xsi:type="dcterms:W3CDTF">2018-07-07T08:31:00Z</dcterms:modified>
</cp:coreProperties>
</file>